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8BD81" w14:textId="77777777" w:rsidR="00FA2177" w:rsidRDefault="00FA2177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b/>
          <w:bCs/>
          <w:sz w:val="72"/>
          <w:szCs w:val="72"/>
        </w:rPr>
        <w:t>RANGER COLLEGE</w:t>
      </w:r>
    </w:p>
    <w:p w14:paraId="069AE558" w14:textId="77777777" w:rsidR="00FA2177" w:rsidRDefault="00FA2177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14:paraId="7F5D0E86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40"/>
          <w:szCs w:val="40"/>
        </w:rPr>
        <w:t>PROFESSIONAL DEVELOPMENT FORM</w:t>
      </w:r>
    </w:p>
    <w:p w14:paraId="3003154E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1551719" w14:textId="77777777" w:rsidR="00FA2177" w:rsidRDefault="00FA2177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14:paraId="3863D1AE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Activity:</w:t>
      </w:r>
    </w:p>
    <w:p w14:paraId="686FD182" w14:textId="77777777" w:rsidR="00FA2177" w:rsidRDefault="00FA217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24C5509B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Date(s):</w:t>
      </w:r>
    </w:p>
    <w:p w14:paraId="40B1FEC2" w14:textId="77777777" w:rsidR="00FA2177" w:rsidRDefault="00FA217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07873804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Location:</w:t>
      </w:r>
    </w:p>
    <w:p w14:paraId="697C9544" w14:textId="77777777" w:rsidR="00FA2177" w:rsidRDefault="00FA2177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14:paraId="6B774B29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Certificate, degree, semester hours, or other credit received (if applicable):</w:t>
      </w:r>
    </w:p>
    <w:p w14:paraId="5A8B4E97" w14:textId="77777777" w:rsidR="00FA2177" w:rsidRDefault="00FA2177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14:paraId="2D52E9DF" w14:textId="77777777" w:rsidR="00FA2177" w:rsidRDefault="00FA2177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Relation of Activity to Professional Development (Faculty members should refer to list on back of form)</w:t>
      </w:r>
    </w:p>
    <w:p w14:paraId="60E2E2E1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B26CDE4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AB5A335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542FA00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57DB25C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2303D87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FB5302B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505D070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B1A4B68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ACB8BC8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DBE3792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566B38E" w14:textId="77777777" w:rsidR="00FA2177" w:rsidRDefault="00FA2177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14:paraId="30032E6C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 Description of Activity:</w:t>
      </w:r>
    </w:p>
    <w:p w14:paraId="0518A4ED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D7BDAB6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823DF4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68F7835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903566E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017973F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4122B32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80FF8CE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7C8AFEF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9122709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8705B7D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9728E5E" w14:textId="77777777" w:rsidR="00FA2177" w:rsidRDefault="00FA2177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14:paraId="1ACCA2B0" w14:textId="77777777" w:rsidR="00FA2177" w:rsidRDefault="00FA2177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3789FB0D" w14:textId="77777777" w:rsidR="00FA2177" w:rsidRDefault="00FA2177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</w:t>
      </w:r>
      <w:r>
        <w:rPr>
          <w:rFonts w:ascii="Times New Roman" w:hAnsi="Times New Roman"/>
          <w:sz w:val="24"/>
          <w:szCs w:val="24"/>
        </w:rPr>
        <w:tab/>
        <w:t>Date</w:t>
      </w:r>
    </w:p>
    <w:p w14:paraId="4370F5A4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F8C7F33" w14:textId="77777777" w:rsidR="00FA2177" w:rsidRDefault="00FA2177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14:paraId="2BF8B393" w14:textId="77777777" w:rsidR="00FA2177" w:rsidRDefault="00FA2177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ab/>
        <w:t>________________________________</w:t>
      </w:r>
    </w:p>
    <w:p w14:paraId="7F0DE564" w14:textId="77777777" w:rsidR="00FA2177" w:rsidRDefault="00FA2177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</w:t>
      </w:r>
      <w:r>
        <w:rPr>
          <w:rFonts w:ascii="Times New Roman" w:hAnsi="Times New Roman"/>
          <w:sz w:val="24"/>
          <w:szCs w:val="24"/>
        </w:rPr>
        <w:tab/>
        <w:t>Date</w:t>
      </w:r>
    </w:p>
    <w:p w14:paraId="5326291C" w14:textId="77777777" w:rsidR="00FA2177" w:rsidRDefault="00FA2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A03F3B5" w14:textId="77777777" w:rsidR="00FA2177" w:rsidRDefault="00FA2177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14:paraId="04A94D1C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NOTE: Faculty/Staff Member should keep one copy and file one copy in the Personnel Office.</w:t>
      </w:r>
    </w:p>
    <w:p w14:paraId="6DFFE371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A2177">
          <w:pgSz w:w="12240" w:h="15840"/>
          <w:pgMar w:top="1436" w:right="1620" w:bottom="1440" w:left="1440" w:header="720" w:footer="720" w:gutter="0"/>
          <w:cols w:space="720" w:equalWidth="0">
            <w:col w:w="9180"/>
          </w:cols>
          <w:noEndnote/>
        </w:sectPr>
      </w:pPr>
    </w:p>
    <w:p w14:paraId="0CC54FB4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page2"/>
      <w:bookmarkEnd w:id="2"/>
      <w:r>
        <w:rPr>
          <w:rFonts w:ascii="Times New Roman" w:hAnsi="Times New Roman"/>
          <w:sz w:val="24"/>
          <w:szCs w:val="24"/>
        </w:rPr>
        <w:lastRenderedPageBreak/>
        <w:t>_____Improving career counseling/job placement assistance</w:t>
      </w:r>
    </w:p>
    <w:p w14:paraId="088F645E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______Addressing differences in learning styles of students</w:t>
      </w:r>
    </w:p>
    <w:p w14:paraId="000A1191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______Addressing special needs of special populations</w:t>
      </w:r>
    </w:p>
    <w:p w14:paraId="1D50899F" w14:textId="77777777" w:rsidR="00FA2177" w:rsidRDefault="00FA217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35BC571B" w14:textId="77777777" w:rsidR="00FA2177" w:rsidRDefault="00FA217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______Staying current in academic or technical field, including participation in business and industry partnerships</w:t>
      </w:r>
    </w:p>
    <w:p w14:paraId="15666CB8" w14:textId="77777777" w:rsidR="00FA2177" w:rsidRDefault="00FA217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5659461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______Integrating academic and technical curricula</w:t>
      </w:r>
    </w:p>
    <w:p w14:paraId="74FA164A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______Overcoming cultural bias</w:t>
      </w:r>
    </w:p>
    <w:p w14:paraId="393618E8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______Improving teaching performance, including use of active learning strategies</w:t>
      </w:r>
    </w:p>
    <w:p w14:paraId="6B665837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______Use of technology instruction</w:t>
      </w:r>
    </w:p>
    <w:p w14:paraId="50533150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Complying with the policies and mission of the college</w:t>
      </w:r>
    </w:p>
    <w:p w14:paraId="2297A34E" w14:textId="06FD08F6" w:rsidR="00FA2177" w:rsidRDefault="00252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42AB892" wp14:editId="41DAEE84">
                <wp:simplePos x="0" y="0"/>
                <wp:positionH relativeFrom="column">
                  <wp:posOffset>0</wp:posOffset>
                </wp:positionH>
                <wp:positionV relativeFrom="paragraph">
                  <wp:posOffset>-10795</wp:posOffset>
                </wp:positionV>
                <wp:extent cx="7315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56FA4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85pt" to="57.6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9UfEQIAACc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" o:allowincell="f" strokeweight=".21164mm"/>
            </w:pict>
          </mc:Fallback>
        </mc:AlternateContent>
      </w:r>
      <w:r w:rsidR="00FA2177">
        <w:rPr>
          <w:rFonts w:ascii="Times New Roman" w:hAnsi="Times New Roman"/>
          <w:sz w:val="24"/>
          <w:szCs w:val="24"/>
        </w:rPr>
        <w:t>______Providing technical support for the development of courseware</w:t>
      </w:r>
    </w:p>
    <w:p w14:paraId="2E60A7A0" w14:textId="77777777" w:rsidR="00FA2177" w:rsidRDefault="00FA217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4D0B791F" w14:textId="77777777" w:rsidR="00FA2177" w:rsidRDefault="00FA217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(E.g. instructional telecommunication defined in Coordinating Board Rules Chapter 5, Subchapter H) and technology-based instruction materials</w:t>
      </w:r>
    </w:p>
    <w:p w14:paraId="4C32657D" w14:textId="77777777" w:rsidR="00FA2177" w:rsidRDefault="00FA217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446C5456" w14:textId="77777777" w:rsidR="00FA2177" w:rsidRDefault="00FA2177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(list)</w:t>
      </w:r>
    </w:p>
    <w:p w14:paraId="0AEC3E9D" w14:textId="7370383D" w:rsidR="00FA2177" w:rsidRDefault="002521F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5F780F9" wp14:editId="2ADCCB4E">
                <wp:simplePos x="0" y="0"/>
                <wp:positionH relativeFrom="column">
                  <wp:posOffset>0</wp:posOffset>
                </wp:positionH>
                <wp:positionV relativeFrom="paragraph">
                  <wp:posOffset>-10795</wp:posOffset>
                </wp:positionV>
                <wp:extent cx="6705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ED1BA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85pt" to="52.8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V+nEQIAACc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" o:allowincell="f" strokeweight=".21164mm"/>
            </w:pict>
          </mc:Fallback>
        </mc:AlternateContent>
      </w:r>
    </w:p>
    <w:sectPr w:rsidR="00FA2177">
      <w:pgSz w:w="12240" w:h="15840"/>
      <w:pgMar w:top="1430" w:right="1800" w:bottom="1440" w:left="1440" w:header="720" w:footer="720" w:gutter="0"/>
      <w:cols w:space="720" w:equalWidth="0">
        <w:col w:w="9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BB"/>
    <w:rsid w:val="002521F1"/>
    <w:rsid w:val="007503BB"/>
    <w:rsid w:val="00A14A6A"/>
    <w:rsid w:val="00FA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3C920AA"/>
  <w14:defaultImageDpi w14:val="0"/>
  <w15:docId w15:val="{02A73A8C-B6A8-47E5-8DD7-B1F2B65F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 College</dc:creator>
  <cp:keywords/>
  <dc:description/>
  <cp:lastModifiedBy>Lance Hawvermale</cp:lastModifiedBy>
  <cp:revision>2</cp:revision>
  <dcterms:created xsi:type="dcterms:W3CDTF">2016-03-01T18:43:00Z</dcterms:created>
  <dcterms:modified xsi:type="dcterms:W3CDTF">2016-03-01T18:43:00Z</dcterms:modified>
</cp:coreProperties>
</file>